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BFE" w14:textId="1B63C913" w:rsidR="00B91AE3" w:rsidRDefault="00B91AE3" w:rsidP="00FE2B44">
      <w:pPr>
        <w:spacing w:line="240" w:lineRule="auto"/>
        <w:contextualSpacing/>
        <w:rPr>
          <w:b/>
          <w:bCs/>
        </w:rPr>
      </w:pPr>
      <w:r>
        <w:rPr>
          <w:b/>
          <w:bCs/>
        </w:rPr>
        <w:t>Co</w:t>
      </w:r>
      <w:r w:rsidR="00107D48">
        <w:rPr>
          <w:b/>
          <w:bCs/>
        </w:rPr>
        <w:t>-</w:t>
      </w:r>
      <w:r>
        <w:rPr>
          <w:b/>
          <w:bCs/>
        </w:rPr>
        <w:t xml:space="preserve">production, is it an empty ritual? </w:t>
      </w:r>
    </w:p>
    <w:p w14:paraId="16589FC2" w14:textId="5233AA0E" w:rsidR="00107D48" w:rsidRDefault="00107D48" w:rsidP="00FE2B44">
      <w:pPr>
        <w:shd w:val="clear" w:color="auto" w:fill="FFFFFF"/>
        <w:spacing w:line="240" w:lineRule="auto"/>
        <w:contextualSpacing/>
        <w:rPr>
          <w:i/>
          <w:iCs/>
          <w:color w:val="242424"/>
          <w:shd w:val="clear" w:color="auto" w:fill="FFFFFF"/>
          <w:lang w:eastAsia="en-GB"/>
        </w:rPr>
      </w:pPr>
      <w:r>
        <w:rPr>
          <w:i/>
          <w:iCs/>
          <w:color w:val="242424"/>
          <w:shd w:val="clear" w:color="auto" w:fill="FFFFFF"/>
          <w:lang w:eastAsia="en-GB"/>
        </w:rPr>
        <w:t xml:space="preserve"> (Sunny) and Neil talk</w:t>
      </w:r>
      <w:r w:rsidR="001F1A26">
        <w:rPr>
          <w:i/>
          <w:iCs/>
          <w:color w:val="242424"/>
          <w:shd w:val="clear" w:color="auto" w:fill="FFFFFF"/>
          <w:lang w:eastAsia="en-GB"/>
        </w:rPr>
        <w:t>ed</w:t>
      </w:r>
      <w:r>
        <w:rPr>
          <w:i/>
          <w:iCs/>
          <w:color w:val="242424"/>
          <w:shd w:val="clear" w:color="auto" w:fill="FFFFFF"/>
          <w:lang w:eastAsia="en-GB"/>
        </w:rPr>
        <w:t xml:space="preserve"> about what coproduction means </w:t>
      </w:r>
      <w:r w:rsidR="001F1A26">
        <w:rPr>
          <w:i/>
          <w:iCs/>
          <w:color w:val="242424"/>
          <w:shd w:val="clear" w:color="auto" w:fill="FFFFFF"/>
          <w:lang w:eastAsia="en-GB"/>
        </w:rPr>
        <w:t>within their organisation.  H</w:t>
      </w:r>
      <w:r>
        <w:rPr>
          <w:i/>
          <w:iCs/>
          <w:color w:val="242424"/>
          <w:shd w:val="clear" w:color="auto" w:fill="FFFFFF"/>
          <w:lang w:eastAsia="en-GB"/>
        </w:rPr>
        <w:t>ow Thurrock Lifestyle Solutions have worked toward meaningful active participation of their customers. They share</w:t>
      </w:r>
      <w:r w:rsidR="004508EF">
        <w:rPr>
          <w:i/>
          <w:iCs/>
          <w:color w:val="242424"/>
          <w:shd w:val="clear" w:color="auto" w:fill="FFFFFF"/>
          <w:lang w:eastAsia="en-GB"/>
        </w:rPr>
        <w:t>d</w:t>
      </w:r>
      <w:r>
        <w:rPr>
          <w:i/>
          <w:iCs/>
          <w:color w:val="242424"/>
          <w:shd w:val="clear" w:color="auto" w:fill="FFFFFF"/>
          <w:lang w:eastAsia="en-GB"/>
        </w:rPr>
        <w:t xml:space="preserve"> their story, and some of the challenges and the solutions for meaningful active </w:t>
      </w:r>
      <w:r w:rsidR="004508EF">
        <w:rPr>
          <w:i/>
          <w:iCs/>
          <w:color w:val="242424"/>
          <w:shd w:val="clear" w:color="auto" w:fill="FFFFFF"/>
          <w:lang w:eastAsia="en-GB"/>
        </w:rPr>
        <w:t>coproduction.</w:t>
      </w:r>
      <w:r>
        <w:rPr>
          <w:i/>
          <w:iCs/>
          <w:color w:val="242424"/>
          <w:shd w:val="clear" w:color="auto" w:fill="FFFFFF"/>
          <w:lang w:eastAsia="en-GB"/>
        </w:rPr>
        <w:t> </w:t>
      </w:r>
    </w:p>
    <w:p w14:paraId="619467FF" w14:textId="77777777" w:rsidR="00107D48" w:rsidRDefault="00107D48" w:rsidP="004508EF">
      <w:pPr>
        <w:shd w:val="clear" w:color="auto" w:fill="FFFFFF"/>
        <w:spacing w:line="240" w:lineRule="auto"/>
        <w:contextualSpacing/>
        <w:rPr>
          <w:color w:val="242424"/>
          <w:shd w:val="clear" w:color="auto" w:fill="FFFFFF"/>
          <w:lang w:eastAsia="en-GB"/>
        </w:rPr>
      </w:pPr>
      <w:r>
        <w:rPr>
          <w:b/>
          <w:bCs/>
          <w:color w:val="242424"/>
          <w:shd w:val="clear" w:color="auto" w:fill="FFFFFF"/>
          <w:lang w:eastAsia="en-GB"/>
        </w:rPr>
        <w:t>Led by:</w:t>
      </w:r>
    </w:p>
    <w:p w14:paraId="15668778" w14:textId="279B024E" w:rsidR="00107D48" w:rsidRDefault="00E10B91" w:rsidP="004508EF">
      <w:pPr>
        <w:shd w:val="clear" w:color="auto" w:fill="FFFFFF"/>
        <w:spacing w:line="240" w:lineRule="auto"/>
        <w:contextualSpacing/>
        <w:rPr>
          <w:color w:val="242424"/>
          <w:shd w:val="clear" w:color="auto" w:fill="FFFFFF"/>
          <w:lang w:eastAsia="en-GB"/>
        </w:rPr>
      </w:pPr>
      <w:r>
        <w:rPr>
          <w:color w:val="242424"/>
          <w:shd w:val="clear" w:color="auto" w:fill="FFFFFF"/>
          <w:lang w:eastAsia="en-GB"/>
        </w:rPr>
        <w:t xml:space="preserve">Sunny Saini </w:t>
      </w:r>
      <w:r w:rsidR="00107D48">
        <w:rPr>
          <w:color w:val="242424"/>
          <w:shd w:val="clear" w:color="auto" w:fill="FFFFFF"/>
          <w:lang w:eastAsia="en-GB"/>
        </w:rPr>
        <w:t xml:space="preserve"> (Director at Thurrock Lifestyle Solutions</w:t>
      </w:r>
      <w:r w:rsidR="00F55E25">
        <w:rPr>
          <w:color w:val="242424"/>
          <w:shd w:val="clear" w:color="auto" w:fill="FFFFFF"/>
          <w:lang w:eastAsia="en-GB"/>
        </w:rPr>
        <w:t xml:space="preserve"> since 2007</w:t>
      </w:r>
      <w:r w:rsidR="00107D48">
        <w:rPr>
          <w:color w:val="242424"/>
          <w:shd w:val="clear" w:color="auto" w:fill="FFFFFF"/>
          <w:lang w:eastAsia="en-GB"/>
        </w:rPr>
        <w:t>)</w:t>
      </w:r>
      <w:r w:rsidR="002D76EE">
        <w:rPr>
          <w:color w:val="242424"/>
          <w:shd w:val="clear" w:color="auto" w:fill="FFFFFF"/>
          <w:lang w:eastAsia="en-GB"/>
        </w:rPr>
        <w:t xml:space="preserve"> All Directors identify as having a </w:t>
      </w:r>
      <w:r w:rsidR="00436294">
        <w:rPr>
          <w:color w:val="242424"/>
          <w:shd w:val="clear" w:color="auto" w:fill="FFFFFF"/>
          <w:lang w:eastAsia="en-GB"/>
        </w:rPr>
        <w:t xml:space="preserve">learning </w:t>
      </w:r>
      <w:r w:rsidR="002D76EE">
        <w:rPr>
          <w:color w:val="242424"/>
          <w:shd w:val="clear" w:color="auto" w:fill="FFFFFF"/>
          <w:lang w:eastAsia="en-GB"/>
        </w:rPr>
        <w:t>disab</w:t>
      </w:r>
      <w:r w:rsidR="00436294">
        <w:rPr>
          <w:color w:val="242424"/>
          <w:shd w:val="clear" w:color="auto" w:fill="FFFFFF"/>
          <w:lang w:eastAsia="en-GB"/>
        </w:rPr>
        <w:t xml:space="preserve">ility or a </w:t>
      </w:r>
      <w:r w:rsidR="005E1D0B">
        <w:rPr>
          <w:color w:val="242424"/>
          <w:shd w:val="clear" w:color="auto" w:fill="FFFFFF"/>
          <w:lang w:eastAsia="en-GB"/>
        </w:rPr>
        <w:t>disability</w:t>
      </w:r>
      <w:r w:rsidR="00FD7EEC">
        <w:rPr>
          <w:color w:val="242424"/>
          <w:shd w:val="clear" w:color="auto" w:fill="FFFFFF"/>
          <w:lang w:eastAsia="en-GB"/>
        </w:rPr>
        <w:t xml:space="preserve"> </w:t>
      </w:r>
      <w:r w:rsidR="00D740D1">
        <w:rPr>
          <w:color w:val="242424"/>
          <w:shd w:val="clear" w:color="auto" w:fill="FFFFFF"/>
          <w:lang w:eastAsia="en-GB"/>
        </w:rPr>
        <w:t>(</w:t>
      </w:r>
      <w:r w:rsidR="00FD3251">
        <w:rPr>
          <w:color w:val="242424"/>
          <w:shd w:val="clear" w:color="auto" w:fill="FFFFFF"/>
          <w:lang w:eastAsia="en-GB"/>
        </w:rPr>
        <w:t>Expert by experience</w:t>
      </w:r>
      <w:r w:rsidR="00FC6831">
        <w:rPr>
          <w:color w:val="242424"/>
          <w:shd w:val="clear" w:color="auto" w:fill="FFFFFF"/>
          <w:lang w:eastAsia="en-GB"/>
        </w:rPr>
        <w:t xml:space="preserve">) </w:t>
      </w:r>
    </w:p>
    <w:p w14:paraId="1967B44D" w14:textId="77777777" w:rsidR="00107D48" w:rsidRDefault="00107D48" w:rsidP="004508EF">
      <w:pPr>
        <w:shd w:val="clear" w:color="auto" w:fill="FFFFFF"/>
        <w:spacing w:line="240" w:lineRule="auto"/>
        <w:contextualSpacing/>
        <w:rPr>
          <w:color w:val="242424"/>
          <w:shd w:val="clear" w:color="auto" w:fill="FFFFFF"/>
          <w:lang w:eastAsia="en-GB"/>
        </w:rPr>
      </w:pPr>
      <w:r>
        <w:rPr>
          <w:color w:val="242424"/>
          <w:shd w:val="clear" w:color="auto" w:fill="FFFFFF"/>
          <w:lang w:eastAsia="en-GB"/>
        </w:rPr>
        <w:t>Neil Woodbridge (CEO Thurrock Lifestyle Solutions)</w:t>
      </w:r>
    </w:p>
    <w:p w14:paraId="53A60FC6" w14:textId="77777777" w:rsidR="00454BA5" w:rsidRDefault="00454BA5" w:rsidP="004508EF">
      <w:pPr>
        <w:shd w:val="clear" w:color="auto" w:fill="FFFFFF"/>
        <w:spacing w:line="240" w:lineRule="auto"/>
        <w:contextualSpacing/>
        <w:rPr>
          <w:color w:val="242424"/>
          <w:shd w:val="clear" w:color="auto" w:fill="FFFFFF"/>
          <w:lang w:eastAsia="en-GB"/>
        </w:rPr>
      </w:pPr>
    </w:p>
    <w:p w14:paraId="5EE5156D" w14:textId="5609DE68" w:rsidR="00107D48" w:rsidRDefault="00107D48" w:rsidP="004508EF">
      <w:pPr>
        <w:shd w:val="clear" w:color="auto" w:fill="FFFFFF"/>
        <w:spacing w:line="240" w:lineRule="auto"/>
        <w:contextualSpacing/>
        <w:rPr>
          <w:color w:val="242424"/>
          <w:shd w:val="clear" w:color="auto" w:fill="FFFFFF"/>
          <w:lang w:eastAsia="en-GB"/>
        </w:rPr>
      </w:pPr>
      <w:r>
        <w:rPr>
          <w:color w:val="242424"/>
          <w:shd w:val="clear" w:color="auto" w:fill="FFFFFF"/>
          <w:lang w:eastAsia="en-GB"/>
        </w:rPr>
        <w:t xml:space="preserve">Thurrock Lifestyle Solution: </w:t>
      </w:r>
      <w:hyperlink r:id="rId7" w:tgtFrame="_blank" w:history="1">
        <w:r>
          <w:rPr>
            <w:rStyle w:val="Hyperlink"/>
            <w:shd w:val="clear" w:color="auto" w:fill="FFFFFF"/>
            <w:lang w:eastAsia="en-GB"/>
          </w:rPr>
          <w:t>http://www.choiceandcontrol.co.uk/about.php</w:t>
        </w:r>
      </w:hyperlink>
    </w:p>
    <w:p w14:paraId="1573CE57" w14:textId="52A28C64" w:rsidR="00107D48" w:rsidRPr="0063681E" w:rsidRDefault="00454BA5" w:rsidP="00107D48">
      <w:pPr>
        <w:shd w:val="clear" w:color="auto" w:fill="FFFFFF"/>
        <w:rPr>
          <w:rFonts w:cstheme="minorHAnsi"/>
          <w:i/>
          <w:iCs/>
          <w:color w:val="000000" w:themeColor="text1"/>
          <w:shd w:val="clear" w:color="auto" w:fill="FFFFFF"/>
        </w:rPr>
      </w:pPr>
      <w:r w:rsidRPr="0063681E">
        <w:rPr>
          <w:rFonts w:cstheme="minorHAnsi"/>
          <w:i/>
          <w:iCs/>
          <w:color w:val="000000" w:themeColor="text1"/>
          <w:shd w:val="clear" w:color="auto" w:fill="FFFFFF"/>
        </w:rPr>
        <w:t>"To promote an understanding of what disabled people by reducing and removing the barriers they face using the social model of disability approach and to help disabled people to become integral and active members of the communities in which they live". This is key to all the services we provide.</w:t>
      </w:r>
      <w:r w:rsidR="00B8234B" w:rsidRPr="0063681E">
        <w:rPr>
          <w:rFonts w:cstheme="minorHAnsi"/>
          <w:i/>
          <w:iCs/>
          <w:color w:val="000000" w:themeColor="text1"/>
          <w:shd w:val="clear" w:color="auto" w:fill="FFFFFF"/>
        </w:rPr>
        <w:t xml:space="preserve"> Supporting 220+ people. </w:t>
      </w:r>
    </w:p>
    <w:p w14:paraId="004A1F92" w14:textId="75C374BF" w:rsidR="00454BA5" w:rsidRDefault="00736855" w:rsidP="00732AE5">
      <w:pPr>
        <w:spacing w:line="240" w:lineRule="auto"/>
        <w:contextualSpacing/>
      </w:pPr>
      <w:r>
        <w:t xml:space="preserve">Sunny and Neil </w:t>
      </w:r>
      <w:r w:rsidR="00D1772B">
        <w:t xml:space="preserve">gave a joint presentation and some of the main points included; </w:t>
      </w:r>
    </w:p>
    <w:p w14:paraId="6662C95B" w14:textId="0AA16192" w:rsidR="00D1772B" w:rsidRDefault="00F55E25" w:rsidP="00732AE5">
      <w:pPr>
        <w:pStyle w:val="ListParagraph"/>
        <w:numPr>
          <w:ilvl w:val="0"/>
          <w:numId w:val="2"/>
        </w:numPr>
        <w:spacing w:line="240" w:lineRule="auto"/>
      </w:pPr>
      <w:r>
        <w:t>Co</w:t>
      </w:r>
      <w:r w:rsidR="00B251A9">
        <w:t>-</w:t>
      </w:r>
      <w:r>
        <w:t>production</w:t>
      </w:r>
      <w:r w:rsidR="005B401F">
        <w:t xml:space="preserve"> is really hard</w:t>
      </w:r>
    </w:p>
    <w:p w14:paraId="033FF0B5" w14:textId="6E3F2E15" w:rsidR="00436294" w:rsidRDefault="00436294" w:rsidP="00732AE5">
      <w:pPr>
        <w:pStyle w:val="ListParagraph"/>
        <w:numPr>
          <w:ilvl w:val="0"/>
          <w:numId w:val="2"/>
        </w:numPr>
        <w:spacing w:line="240" w:lineRule="auto"/>
      </w:pPr>
      <w:r>
        <w:t xml:space="preserve">Assumption – </w:t>
      </w:r>
      <w:r w:rsidR="009C1990">
        <w:t xml:space="preserve">sometimes expectations are higher for </w:t>
      </w:r>
      <w:r>
        <w:t xml:space="preserve">Experts by Experience </w:t>
      </w:r>
    </w:p>
    <w:p w14:paraId="65981995" w14:textId="77777777" w:rsidR="00A14157" w:rsidRDefault="00264753" w:rsidP="005B401F">
      <w:pPr>
        <w:pStyle w:val="ListParagraph"/>
        <w:numPr>
          <w:ilvl w:val="0"/>
          <w:numId w:val="2"/>
        </w:numPr>
      </w:pPr>
      <w:r w:rsidRPr="0063681E">
        <w:rPr>
          <w:b/>
          <w:bCs/>
          <w:i/>
          <w:iCs/>
        </w:rPr>
        <w:t xml:space="preserve">E.V.P. </w:t>
      </w:r>
      <w:r w:rsidR="00C12A01" w:rsidRPr="0063681E">
        <w:rPr>
          <w:b/>
          <w:bCs/>
          <w:i/>
          <w:iCs/>
        </w:rPr>
        <w:t>– Equal, valued, partners</w:t>
      </w:r>
      <w:r w:rsidR="007362F7">
        <w:t xml:space="preserve"> (we don’t want a ‘gift’) </w:t>
      </w:r>
    </w:p>
    <w:p w14:paraId="352C19C0" w14:textId="65D78C95" w:rsidR="007362F7" w:rsidRDefault="007362F7" w:rsidP="00A14157">
      <w:pPr>
        <w:pStyle w:val="ListParagraph"/>
      </w:pPr>
      <w:r>
        <w:t xml:space="preserve">We disagree about things, agree things. </w:t>
      </w:r>
      <w:r w:rsidR="00A14157">
        <w:t>We w</w:t>
      </w:r>
      <w:r>
        <w:t xml:space="preserve">ork as a Team. </w:t>
      </w:r>
    </w:p>
    <w:p w14:paraId="1A5B5D58" w14:textId="772994F3" w:rsidR="00D17B42" w:rsidRDefault="00252D03" w:rsidP="005B401F">
      <w:pPr>
        <w:pStyle w:val="ListParagraph"/>
        <w:numPr>
          <w:ilvl w:val="0"/>
          <w:numId w:val="2"/>
        </w:numPr>
      </w:pPr>
      <w:r>
        <w:t>W</w:t>
      </w:r>
      <w:r w:rsidR="007362F7">
        <w:t xml:space="preserve">e have </w:t>
      </w:r>
      <w:r w:rsidR="00D40936">
        <w:t xml:space="preserve">‘short-cut’ </w:t>
      </w:r>
      <w:r w:rsidR="007362F7">
        <w:t xml:space="preserve">terms; </w:t>
      </w:r>
    </w:p>
    <w:p w14:paraId="5542F013" w14:textId="6DF4A0D6" w:rsidR="00D17B42" w:rsidRDefault="007362F7" w:rsidP="00D17B42">
      <w:pPr>
        <w:pStyle w:val="ListParagraph"/>
      </w:pPr>
      <w:r w:rsidRPr="00163AC9">
        <w:rPr>
          <w:i/>
          <w:iCs/>
        </w:rPr>
        <w:t>SUMMIT</w:t>
      </w:r>
      <w:r>
        <w:t xml:space="preserve"> – ‘</w:t>
      </w:r>
      <w:r w:rsidR="00D40936">
        <w:t xml:space="preserve">a person </w:t>
      </w:r>
      <w:r w:rsidR="00B85A58">
        <w:t xml:space="preserve">feels they </w:t>
      </w:r>
      <w:r w:rsidR="00D40936">
        <w:t xml:space="preserve">might </w:t>
      </w:r>
      <w:r>
        <w:t xml:space="preserve">loose it’ </w:t>
      </w:r>
      <w:r w:rsidR="003B3BDA">
        <w:t>(</w:t>
      </w:r>
      <w:r w:rsidR="00313862">
        <w:t xml:space="preserve">change the topic). </w:t>
      </w:r>
    </w:p>
    <w:p w14:paraId="3229B7A2" w14:textId="78823809" w:rsidR="00D17B42" w:rsidRDefault="00313862" w:rsidP="00D17B42">
      <w:pPr>
        <w:pStyle w:val="ListParagraph"/>
      </w:pPr>
      <w:r w:rsidRPr="00163AC9">
        <w:rPr>
          <w:i/>
          <w:iCs/>
        </w:rPr>
        <w:t>MANGO</w:t>
      </w:r>
      <w:r>
        <w:t xml:space="preserve"> – ‘repeating yourself, off topic</w:t>
      </w:r>
      <w:r w:rsidR="00D40936">
        <w:t>’ (not relevant to this conversation</w:t>
      </w:r>
      <w:r w:rsidR="00B85A58">
        <w:t xml:space="preserve">). </w:t>
      </w:r>
    </w:p>
    <w:p w14:paraId="330BBDCB" w14:textId="77777777" w:rsidR="00D17B42" w:rsidRDefault="00B85A58" w:rsidP="00D17B42">
      <w:pPr>
        <w:pStyle w:val="ListParagraph"/>
      </w:pPr>
      <w:r w:rsidRPr="00163AC9">
        <w:rPr>
          <w:i/>
          <w:iCs/>
        </w:rPr>
        <w:t>RABBIT</w:t>
      </w:r>
      <w:r>
        <w:t xml:space="preserve"> </w:t>
      </w:r>
      <w:r w:rsidR="008665BF">
        <w:t>–</w:t>
      </w:r>
      <w:r>
        <w:t xml:space="preserve"> </w:t>
      </w:r>
      <w:r w:rsidR="008665BF">
        <w:t xml:space="preserve">‘talking too much’. </w:t>
      </w:r>
    </w:p>
    <w:p w14:paraId="70237A4D" w14:textId="0576A104" w:rsidR="00264753" w:rsidRDefault="008665BF" w:rsidP="00D17B42">
      <w:pPr>
        <w:pStyle w:val="ListParagraph"/>
      </w:pPr>
      <w:r w:rsidRPr="00163AC9">
        <w:rPr>
          <w:i/>
          <w:iCs/>
        </w:rPr>
        <w:t>PARROT</w:t>
      </w:r>
      <w:r>
        <w:t xml:space="preserve"> – ‘a point that someone has already made’. </w:t>
      </w:r>
      <w:r w:rsidR="005E1D0B">
        <w:t>Rules within our meetings.</w:t>
      </w:r>
    </w:p>
    <w:p w14:paraId="1C81D554" w14:textId="77777777" w:rsidR="001528C0" w:rsidRDefault="00D1625F" w:rsidP="004F50B2">
      <w:pPr>
        <w:pStyle w:val="ListParagraph"/>
        <w:numPr>
          <w:ilvl w:val="0"/>
          <w:numId w:val="2"/>
        </w:numPr>
      </w:pPr>
      <w:r>
        <w:t xml:space="preserve">Remove the barriers = </w:t>
      </w:r>
      <w:r w:rsidR="001E5431">
        <w:t xml:space="preserve">Three ways 1) attitudes 2) Institutional </w:t>
      </w:r>
      <w:r w:rsidR="00D54E0D">
        <w:t xml:space="preserve">disablism 3) Physical. </w:t>
      </w:r>
    </w:p>
    <w:p w14:paraId="242A8E63" w14:textId="5FF2EFB2" w:rsidR="008665BF" w:rsidRDefault="00D54E0D" w:rsidP="004F50B2">
      <w:pPr>
        <w:pStyle w:val="ListParagraph"/>
        <w:numPr>
          <w:ilvl w:val="0"/>
          <w:numId w:val="2"/>
        </w:numPr>
      </w:pPr>
      <w:r>
        <w:t>“</w:t>
      </w:r>
      <w:r w:rsidR="001528C0">
        <w:t>Community</w:t>
      </w:r>
      <w:r>
        <w:t xml:space="preserve"> is an experience not a location”</w:t>
      </w:r>
    </w:p>
    <w:p w14:paraId="47C60706" w14:textId="226AFBF3" w:rsidR="00D54E0D" w:rsidRDefault="00C66722" w:rsidP="005B401F">
      <w:pPr>
        <w:pStyle w:val="ListParagraph"/>
        <w:numPr>
          <w:ilvl w:val="0"/>
          <w:numId w:val="2"/>
        </w:numPr>
      </w:pPr>
      <w:r>
        <w:t>P</w:t>
      </w:r>
      <w:r w:rsidR="0002394C">
        <w:t>eople’s outcomes – start with the outcomes/goal</w:t>
      </w:r>
      <w:r w:rsidR="00163AC9">
        <w:t xml:space="preserve"> (what actions do we need to get to that)  </w:t>
      </w:r>
    </w:p>
    <w:p w14:paraId="3E843134" w14:textId="28334685" w:rsidR="00163AC9" w:rsidRDefault="00163AC9" w:rsidP="005B401F">
      <w:pPr>
        <w:pStyle w:val="ListParagraph"/>
        <w:numPr>
          <w:ilvl w:val="0"/>
          <w:numId w:val="2"/>
        </w:numPr>
      </w:pPr>
      <w:r>
        <w:t>Working in a co</w:t>
      </w:r>
      <w:r w:rsidR="00252D03">
        <w:t>-</w:t>
      </w:r>
      <w:r>
        <w:t>productive way</w:t>
      </w:r>
      <w:r w:rsidR="00A14157">
        <w:t xml:space="preserve">. </w:t>
      </w:r>
      <w:r w:rsidR="006E6CB9">
        <w:t xml:space="preserve"> </w:t>
      </w:r>
      <w:r w:rsidR="00252D03">
        <w:t>Formed a Community Interest Company, support individuals to come up with people</w:t>
      </w:r>
      <w:r w:rsidR="00C66722">
        <w:t xml:space="preserve">’s </w:t>
      </w:r>
      <w:r w:rsidR="00252D03">
        <w:t xml:space="preserve">goals. </w:t>
      </w:r>
    </w:p>
    <w:p w14:paraId="0EC820D4" w14:textId="4CF18B81" w:rsidR="00C66722" w:rsidRDefault="00890B9F" w:rsidP="005B401F">
      <w:pPr>
        <w:pStyle w:val="ListParagraph"/>
        <w:numPr>
          <w:ilvl w:val="0"/>
          <w:numId w:val="2"/>
        </w:numPr>
      </w:pPr>
      <w:r w:rsidRPr="00890B9F">
        <w:rPr>
          <w:b/>
          <w:bCs/>
          <w:i/>
          <w:iCs/>
        </w:rPr>
        <w:t>Adapt:</w:t>
      </w:r>
      <w:r>
        <w:t xml:space="preserve"> </w:t>
      </w:r>
      <w:r w:rsidR="00C66722">
        <w:t>Make things easy to understand – adaptation to explain things (apple pie for finance)</w:t>
      </w:r>
    </w:p>
    <w:p w14:paraId="4BD5C145" w14:textId="412479BB" w:rsidR="007A2E2D" w:rsidRDefault="006E6CB9" w:rsidP="005B401F">
      <w:pPr>
        <w:pStyle w:val="ListParagraph"/>
        <w:numPr>
          <w:ilvl w:val="0"/>
          <w:numId w:val="2"/>
        </w:numPr>
      </w:pPr>
      <w:r>
        <w:t>D</w:t>
      </w:r>
      <w:r w:rsidR="007A2E2D">
        <w:t>irector</w:t>
      </w:r>
      <w:r>
        <w:t>s</w:t>
      </w:r>
      <w:r w:rsidR="007A2E2D">
        <w:t xml:space="preserve"> (set the direction) and CEO’s job to pull the ropes (Boat example)</w:t>
      </w:r>
    </w:p>
    <w:p w14:paraId="1EE1682A" w14:textId="28C85936" w:rsidR="00223E89" w:rsidRDefault="00223E89" w:rsidP="005B401F">
      <w:pPr>
        <w:pStyle w:val="ListParagraph"/>
        <w:numPr>
          <w:ilvl w:val="0"/>
          <w:numId w:val="2"/>
        </w:numPr>
      </w:pPr>
      <w:r>
        <w:t>Customer</w:t>
      </w:r>
      <w:r w:rsidR="00A0190E">
        <w:t>s</w:t>
      </w:r>
      <w:r>
        <w:t xml:space="preserve"> rather then ‘service user’. Business model. </w:t>
      </w:r>
      <w:r w:rsidR="003A32C0">
        <w:t xml:space="preserve"> Reverse the Triangle, </w:t>
      </w:r>
      <w:r w:rsidR="00645F20">
        <w:t>(Community Interest Company</w:t>
      </w:r>
      <w:r w:rsidR="00242218">
        <w:t>, profits reinvested in the community or into service developments</w:t>
      </w:r>
      <w:r w:rsidR="00645F20">
        <w:t xml:space="preserve">) </w:t>
      </w:r>
    </w:p>
    <w:p w14:paraId="025FA070" w14:textId="35F9E6D4" w:rsidR="00C12E62" w:rsidRDefault="00B14B0E" w:rsidP="005B401F">
      <w:pPr>
        <w:pStyle w:val="ListParagraph"/>
        <w:numPr>
          <w:ilvl w:val="0"/>
          <w:numId w:val="2"/>
        </w:numPr>
      </w:pPr>
      <w:r>
        <w:t xml:space="preserve">1969 (Arstein) – </w:t>
      </w:r>
      <w:r w:rsidRPr="00B3141B">
        <w:rPr>
          <w:b/>
          <w:bCs/>
          <w:i/>
          <w:iCs/>
        </w:rPr>
        <w:t>Empty ritual or do people have the power to affect the outcome</w:t>
      </w:r>
      <w:r>
        <w:t xml:space="preserve">? </w:t>
      </w:r>
    </w:p>
    <w:p w14:paraId="4F193253" w14:textId="2D498498" w:rsidR="00055A41" w:rsidRDefault="00055A41" w:rsidP="005B401F">
      <w:pPr>
        <w:pStyle w:val="ListParagraph"/>
        <w:numPr>
          <w:ilvl w:val="0"/>
          <w:numId w:val="2"/>
        </w:numPr>
      </w:pPr>
      <w:r>
        <w:t xml:space="preserve">Keeping people on a special bus, in a special building </w:t>
      </w:r>
      <w:r w:rsidR="00DF45C3">
        <w:t xml:space="preserve"> - keeping people away from others (Although we do have buildings that are places of safety). </w:t>
      </w:r>
    </w:p>
    <w:p w14:paraId="787081BA" w14:textId="4167D6C6" w:rsidR="00D302AF" w:rsidRDefault="00D302AF" w:rsidP="005B401F">
      <w:pPr>
        <w:pStyle w:val="ListParagraph"/>
        <w:numPr>
          <w:ilvl w:val="0"/>
          <w:numId w:val="2"/>
        </w:numPr>
      </w:pPr>
      <w:r>
        <w:t xml:space="preserve">Born with </w:t>
      </w:r>
      <w:r w:rsidRPr="00B3141B">
        <w:rPr>
          <w:b/>
          <w:bCs/>
          <w:i/>
          <w:iCs/>
        </w:rPr>
        <w:t>two ears and one mouth</w:t>
      </w:r>
      <w:r>
        <w:t xml:space="preserve"> for a reason –listening. </w:t>
      </w:r>
    </w:p>
    <w:p w14:paraId="317D52A3" w14:textId="77777777" w:rsidR="00436CB0" w:rsidRDefault="00EF5727" w:rsidP="005B401F">
      <w:pPr>
        <w:pStyle w:val="ListParagraph"/>
        <w:numPr>
          <w:ilvl w:val="0"/>
          <w:numId w:val="2"/>
        </w:numPr>
      </w:pPr>
      <w:r>
        <w:t xml:space="preserve">Move from </w:t>
      </w:r>
      <w:r w:rsidRPr="00B3141B">
        <w:rPr>
          <w:b/>
          <w:bCs/>
          <w:i/>
          <w:iCs/>
        </w:rPr>
        <w:t>passive recipients of care to active citizens in control</w:t>
      </w:r>
      <w:r>
        <w:t xml:space="preserve">. </w:t>
      </w:r>
      <w:r w:rsidR="00436CB0">
        <w:t xml:space="preserve"> </w:t>
      </w:r>
    </w:p>
    <w:p w14:paraId="47A732C3" w14:textId="28AB3742" w:rsidR="00EF5727" w:rsidRDefault="008C5EFF" w:rsidP="005B401F">
      <w:pPr>
        <w:pStyle w:val="ListParagraph"/>
        <w:numPr>
          <w:ilvl w:val="0"/>
          <w:numId w:val="2"/>
        </w:numPr>
      </w:pPr>
      <w:r w:rsidRPr="008C5EFF">
        <w:rPr>
          <w:b/>
          <w:bCs/>
          <w:i/>
          <w:iCs/>
        </w:rPr>
        <w:t>Assume</w:t>
      </w:r>
      <w:r>
        <w:t xml:space="preserve"> –</w:t>
      </w:r>
      <w:r w:rsidR="003B3BDA">
        <w:t>“</w:t>
      </w:r>
      <w:r>
        <w:t xml:space="preserve"> Ass out of you and me</w:t>
      </w:r>
      <w:r w:rsidR="003B3BDA">
        <w:t>” (heads, hearts and hands, all have gifts)</w:t>
      </w:r>
    </w:p>
    <w:p w14:paraId="0E805F5B" w14:textId="4B739958" w:rsidR="00DF45C3" w:rsidRDefault="00A60567" w:rsidP="00A0190E">
      <w:pPr>
        <w:pStyle w:val="ListParagraph"/>
        <w:numPr>
          <w:ilvl w:val="0"/>
          <w:numId w:val="2"/>
        </w:numPr>
      </w:pPr>
      <w:r w:rsidRPr="00F965CB">
        <w:rPr>
          <w:b/>
          <w:bCs/>
          <w:i/>
          <w:iCs/>
        </w:rPr>
        <w:t>Participation rather than consultation</w:t>
      </w:r>
      <w:r w:rsidR="00A0190E">
        <w:t xml:space="preserve"> (LeDeR review)</w:t>
      </w:r>
      <w:r w:rsidR="00F965CB">
        <w:t xml:space="preserve"> – so what, what can we do now?</w:t>
      </w:r>
    </w:p>
    <w:p w14:paraId="2CCEB1EA" w14:textId="65AC6CC5" w:rsidR="00F965CB" w:rsidRDefault="00F965CB" w:rsidP="00A0190E">
      <w:pPr>
        <w:pStyle w:val="ListParagraph"/>
        <w:numPr>
          <w:ilvl w:val="0"/>
          <w:numId w:val="2"/>
        </w:numPr>
      </w:pPr>
      <w:r>
        <w:rPr>
          <w:b/>
          <w:bCs/>
          <w:i/>
          <w:iCs/>
        </w:rPr>
        <w:t xml:space="preserve">Identify your KIN – </w:t>
      </w:r>
      <w:r>
        <w:t xml:space="preserve">links to other </w:t>
      </w:r>
      <w:r w:rsidR="00A6788B">
        <w:t xml:space="preserve">people, connections to other communities. </w:t>
      </w:r>
    </w:p>
    <w:p w14:paraId="22D5B269" w14:textId="68A1A6BA" w:rsidR="00A6788B" w:rsidRDefault="00732AE5" w:rsidP="00A0190E">
      <w:pPr>
        <w:pStyle w:val="ListParagraph"/>
        <w:numPr>
          <w:ilvl w:val="0"/>
          <w:numId w:val="2"/>
        </w:numPr>
      </w:pPr>
      <w:r>
        <w:rPr>
          <w:b/>
          <w:bCs/>
          <w:i/>
          <w:iCs/>
        </w:rPr>
        <w:t>Those who imprison themselves within the confines of one model, only have the perspective of the keyhole.</w:t>
      </w:r>
      <w:r>
        <w:t xml:space="preserve"> The more we listen to others, more than one answer. </w:t>
      </w:r>
    </w:p>
    <w:p w14:paraId="0F450259" w14:textId="44F37E75" w:rsidR="00C728D6" w:rsidRDefault="009C0E34" w:rsidP="009C0E34">
      <w:pPr>
        <w:pStyle w:val="ListParagraph"/>
        <w:numPr>
          <w:ilvl w:val="0"/>
          <w:numId w:val="2"/>
        </w:numPr>
      </w:pPr>
      <w:r>
        <w:t xml:space="preserve">Make a film (editing </w:t>
      </w:r>
      <w:r w:rsidR="00FE2B44">
        <w:t xml:space="preserve">into </w:t>
      </w:r>
      <w:r>
        <w:t xml:space="preserve">a straight line sentence), </w:t>
      </w:r>
      <w:r w:rsidR="008F248A">
        <w:t xml:space="preserve">people tell their </w:t>
      </w:r>
      <w:r w:rsidR="0093313A">
        <w:t xml:space="preserve">stories. </w:t>
      </w:r>
      <w:r w:rsidR="008F248A">
        <w:rPr>
          <w:b/>
          <w:bCs/>
        </w:rPr>
        <w:t>T</w:t>
      </w:r>
      <w:r w:rsidR="00FE2B44" w:rsidRPr="008F248A">
        <w:rPr>
          <w:b/>
          <w:bCs/>
        </w:rPr>
        <w:t xml:space="preserve">akes </w:t>
      </w:r>
      <w:r w:rsidR="008F248A" w:rsidRPr="008F248A">
        <w:rPr>
          <w:b/>
          <w:bCs/>
        </w:rPr>
        <w:t>t</w:t>
      </w:r>
      <w:r w:rsidRPr="008F248A">
        <w:rPr>
          <w:b/>
          <w:bCs/>
        </w:rPr>
        <w:t>ime</w:t>
      </w:r>
      <w:r w:rsidR="008F248A">
        <w:t>.</w:t>
      </w:r>
      <w:r w:rsidR="001528C0">
        <w:t xml:space="preserve"> </w:t>
      </w:r>
    </w:p>
    <w:p w14:paraId="47923284" w14:textId="46A42A6F" w:rsidR="00FE2B44" w:rsidRDefault="00FE2B44" w:rsidP="009C0E34">
      <w:pPr>
        <w:pStyle w:val="ListParagraph"/>
        <w:numPr>
          <w:ilvl w:val="0"/>
          <w:numId w:val="2"/>
        </w:numPr>
      </w:pPr>
      <w:r>
        <w:t>Empty ritual – feedback – (we listen, we Act)</w:t>
      </w:r>
    </w:p>
    <w:p w14:paraId="32A37FF8" w14:textId="444A4AC4" w:rsidR="00223E89" w:rsidRPr="00736855" w:rsidRDefault="00A550BE" w:rsidP="00852B74">
      <w:pPr>
        <w:pStyle w:val="ListParagraph"/>
        <w:numPr>
          <w:ilvl w:val="0"/>
          <w:numId w:val="2"/>
        </w:numPr>
      </w:pPr>
      <w:r>
        <w:t>“</w:t>
      </w:r>
      <w:r w:rsidR="0093313A">
        <w:t>Principled Opportunity</w:t>
      </w:r>
      <w:r>
        <w:t xml:space="preserve">” (if there is an opportunity over there, we go that way). </w:t>
      </w:r>
    </w:p>
    <w:sectPr w:rsidR="00223E89" w:rsidRPr="007368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179C" w14:textId="77777777" w:rsidR="00A74FDB" w:rsidRDefault="00A74FDB" w:rsidP="00003CB9">
      <w:pPr>
        <w:spacing w:after="0" w:line="240" w:lineRule="auto"/>
      </w:pPr>
      <w:r>
        <w:separator/>
      </w:r>
    </w:p>
  </w:endnote>
  <w:endnote w:type="continuationSeparator" w:id="0">
    <w:p w14:paraId="40032693" w14:textId="77777777" w:rsidR="00A74FDB" w:rsidRDefault="00A74FDB" w:rsidP="0000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A266" w14:textId="77777777" w:rsidR="00A74FDB" w:rsidRDefault="00A74FDB" w:rsidP="00003CB9">
      <w:pPr>
        <w:spacing w:after="0" w:line="240" w:lineRule="auto"/>
      </w:pPr>
      <w:r>
        <w:separator/>
      </w:r>
    </w:p>
  </w:footnote>
  <w:footnote w:type="continuationSeparator" w:id="0">
    <w:p w14:paraId="1B75BB48" w14:textId="77777777" w:rsidR="00A74FDB" w:rsidRDefault="00A74FDB" w:rsidP="00003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F9D5" w14:textId="2E65E7CF" w:rsidR="00003CB9" w:rsidRDefault="00003CB9" w:rsidP="00003CB9">
    <w:pPr>
      <w:pStyle w:val="Header"/>
    </w:pPr>
    <w:r>
      <w:t xml:space="preserve">V1 </w:t>
    </w:r>
    <w:r w:rsidR="00B91AE3">
      <w:t>22.11.22</w:t>
    </w:r>
    <w:r>
      <w:t xml:space="preserve"> Inclusive Methods NIHR ARC EoE IIRP Research Theme </w:t>
    </w:r>
  </w:p>
  <w:p w14:paraId="4A82D157" w14:textId="5C06E1ED" w:rsidR="00003CB9" w:rsidRDefault="00003CB9">
    <w:pPr>
      <w:pStyle w:val="Header"/>
    </w:pPr>
  </w:p>
  <w:p w14:paraId="4C6190DF" w14:textId="77777777" w:rsidR="00003CB9" w:rsidRDefault="00003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8C7"/>
    <w:multiLevelType w:val="hybridMultilevel"/>
    <w:tmpl w:val="EF72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C3848"/>
    <w:multiLevelType w:val="hybridMultilevel"/>
    <w:tmpl w:val="4CF0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07452">
    <w:abstractNumId w:val="0"/>
  </w:num>
  <w:num w:numId="2" w16cid:durableId="745617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B9"/>
    <w:rsid w:val="00000083"/>
    <w:rsid w:val="00003CB9"/>
    <w:rsid w:val="0001638A"/>
    <w:rsid w:val="0002394C"/>
    <w:rsid w:val="000307BF"/>
    <w:rsid w:val="000528E1"/>
    <w:rsid w:val="00055A41"/>
    <w:rsid w:val="00072423"/>
    <w:rsid w:val="000957E8"/>
    <w:rsid w:val="000B1E46"/>
    <w:rsid w:val="000E404F"/>
    <w:rsid w:val="00100CEA"/>
    <w:rsid w:val="00100CEC"/>
    <w:rsid w:val="00107D48"/>
    <w:rsid w:val="001245A0"/>
    <w:rsid w:val="00126A46"/>
    <w:rsid w:val="00145627"/>
    <w:rsid w:val="001528C0"/>
    <w:rsid w:val="00163AC9"/>
    <w:rsid w:val="00177CEF"/>
    <w:rsid w:val="0018049A"/>
    <w:rsid w:val="001C00BE"/>
    <w:rsid w:val="001E5431"/>
    <w:rsid w:val="001F1A26"/>
    <w:rsid w:val="00215ED7"/>
    <w:rsid w:val="00223E89"/>
    <w:rsid w:val="0024136B"/>
    <w:rsid w:val="00242218"/>
    <w:rsid w:val="00252D03"/>
    <w:rsid w:val="00264753"/>
    <w:rsid w:val="0028540B"/>
    <w:rsid w:val="002C0E47"/>
    <w:rsid w:val="002C5A83"/>
    <w:rsid w:val="002D4B5E"/>
    <w:rsid w:val="002D76EE"/>
    <w:rsid w:val="00311471"/>
    <w:rsid w:val="00313862"/>
    <w:rsid w:val="003154E9"/>
    <w:rsid w:val="003509D5"/>
    <w:rsid w:val="00352E61"/>
    <w:rsid w:val="003624ED"/>
    <w:rsid w:val="00365AEE"/>
    <w:rsid w:val="00377DFC"/>
    <w:rsid w:val="003935BD"/>
    <w:rsid w:val="003A32C0"/>
    <w:rsid w:val="003B29DD"/>
    <w:rsid w:val="003B3BDA"/>
    <w:rsid w:val="00436294"/>
    <w:rsid w:val="00436CB0"/>
    <w:rsid w:val="00440EFD"/>
    <w:rsid w:val="00447032"/>
    <w:rsid w:val="004508EF"/>
    <w:rsid w:val="00454BA5"/>
    <w:rsid w:val="004B0253"/>
    <w:rsid w:val="004C75D7"/>
    <w:rsid w:val="004D32E2"/>
    <w:rsid w:val="004E278C"/>
    <w:rsid w:val="004E6372"/>
    <w:rsid w:val="004F50B2"/>
    <w:rsid w:val="005203DB"/>
    <w:rsid w:val="005523F7"/>
    <w:rsid w:val="00565AC6"/>
    <w:rsid w:val="00573522"/>
    <w:rsid w:val="005B401F"/>
    <w:rsid w:val="005C2740"/>
    <w:rsid w:val="005E1D0B"/>
    <w:rsid w:val="005E5C36"/>
    <w:rsid w:val="00611D0B"/>
    <w:rsid w:val="00622761"/>
    <w:rsid w:val="006235C9"/>
    <w:rsid w:val="00625F75"/>
    <w:rsid w:val="0063681E"/>
    <w:rsid w:val="006413DC"/>
    <w:rsid w:val="00645056"/>
    <w:rsid w:val="00645F20"/>
    <w:rsid w:val="00651C73"/>
    <w:rsid w:val="006D49DB"/>
    <w:rsid w:val="006E6CB9"/>
    <w:rsid w:val="006F5CA2"/>
    <w:rsid w:val="00705E9E"/>
    <w:rsid w:val="00732AE5"/>
    <w:rsid w:val="007362F7"/>
    <w:rsid w:val="00736855"/>
    <w:rsid w:val="00772E4E"/>
    <w:rsid w:val="007805F7"/>
    <w:rsid w:val="007A1833"/>
    <w:rsid w:val="007A2E2D"/>
    <w:rsid w:val="008066CF"/>
    <w:rsid w:val="00827327"/>
    <w:rsid w:val="0083172F"/>
    <w:rsid w:val="00852B74"/>
    <w:rsid w:val="008665BF"/>
    <w:rsid w:val="00890B9F"/>
    <w:rsid w:val="008C380E"/>
    <w:rsid w:val="008C5EFF"/>
    <w:rsid w:val="008E0548"/>
    <w:rsid w:val="008E4131"/>
    <w:rsid w:val="008F248A"/>
    <w:rsid w:val="008F58D6"/>
    <w:rsid w:val="009033E9"/>
    <w:rsid w:val="00930B57"/>
    <w:rsid w:val="0093313A"/>
    <w:rsid w:val="00950EA9"/>
    <w:rsid w:val="0096029B"/>
    <w:rsid w:val="009766C5"/>
    <w:rsid w:val="0098341D"/>
    <w:rsid w:val="009875D0"/>
    <w:rsid w:val="009C0E34"/>
    <w:rsid w:val="009C1990"/>
    <w:rsid w:val="00A0190E"/>
    <w:rsid w:val="00A14157"/>
    <w:rsid w:val="00A16821"/>
    <w:rsid w:val="00A550BE"/>
    <w:rsid w:val="00A60567"/>
    <w:rsid w:val="00A6788B"/>
    <w:rsid w:val="00A747B2"/>
    <w:rsid w:val="00A74FDB"/>
    <w:rsid w:val="00A86D80"/>
    <w:rsid w:val="00AA743E"/>
    <w:rsid w:val="00AC7842"/>
    <w:rsid w:val="00B109FC"/>
    <w:rsid w:val="00B14B0E"/>
    <w:rsid w:val="00B251A9"/>
    <w:rsid w:val="00B3141B"/>
    <w:rsid w:val="00B8234B"/>
    <w:rsid w:val="00B85A58"/>
    <w:rsid w:val="00B91AE3"/>
    <w:rsid w:val="00B9696C"/>
    <w:rsid w:val="00BA3FF5"/>
    <w:rsid w:val="00BC5794"/>
    <w:rsid w:val="00BD7FF3"/>
    <w:rsid w:val="00C12A01"/>
    <w:rsid w:val="00C12E62"/>
    <w:rsid w:val="00C333AA"/>
    <w:rsid w:val="00C37EEB"/>
    <w:rsid w:val="00C47283"/>
    <w:rsid w:val="00C528F3"/>
    <w:rsid w:val="00C66722"/>
    <w:rsid w:val="00C728D6"/>
    <w:rsid w:val="00C827A5"/>
    <w:rsid w:val="00CD67CF"/>
    <w:rsid w:val="00D1625F"/>
    <w:rsid w:val="00D1772B"/>
    <w:rsid w:val="00D17B42"/>
    <w:rsid w:val="00D302AF"/>
    <w:rsid w:val="00D40936"/>
    <w:rsid w:val="00D4768E"/>
    <w:rsid w:val="00D54E0D"/>
    <w:rsid w:val="00D728D6"/>
    <w:rsid w:val="00D740D1"/>
    <w:rsid w:val="00DC4C20"/>
    <w:rsid w:val="00DD5F6A"/>
    <w:rsid w:val="00DF1187"/>
    <w:rsid w:val="00DF45C3"/>
    <w:rsid w:val="00E0556C"/>
    <w:rsid w:val="00E10B91"/>
    <w:rsid w:val="00E4051A"/>
    <w:rsid w:val="00E57158"/>
    <w:rsid w:val="00EE47A3"/>
    <w:rsid w:val="00EF5727"/>
    <w:rsid w:val="00F5188E"/>
    <w:rsid w:val="00F55E25"/>
    <w:rsid w:val="00F6308D"/>
    <w:rsid w:val="00F73A77"/>
    <w:rsid w:val="00F965CB"/>
    <w:rsid w:val="00FB42AD"/>
    <w:rsid w:val="00FC3406"/>
    <w:rsid w:val="00FC6831"/>
    <w:rsid w:val="00FD3251"/>
    <w:rsid w:val="00FD7EEC"/>
    <w:rsid w:val="00FE2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DF91"/>
  <w15:chartTrackingRefBased/>
  <w15:docId w15:val="{12E0F671-1FF6-4C25-B891-9346B70A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CB9"/>
  </w:style>
  <w:style w:type="paragraph" w:styleId="Footer">
    <w:name w:val="footer"/>
    <w:basedOn w:val="Normal"/>
    <w:link w:val="FooterChar"/>
    <w:uiPriority w:val="99"/>
    <w:unhideWhenUsed/>
    <w:rsid w:val="00003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CB9"/>
  </w:style>
  <w:style w:type="character" w:styleId="CommentReference">
    <w:name w:val="annotation reference"/>
    <w:basedOn w:val="DefaultParagraphFont"/>
    <w:uiPriority w:val="99"/>
    <w:semiHidden/>
    <w:unhideWhenUsed/>
    <w:rsid w:val="008F58D6"/>
    <w:rPr>
      <w:sz w:val="16"/>
      <w:szCs w:val="16"/>
    </w:rPr>
  </w:style>
  <w:style w:type="paragraph" w:styleId="CommentText">
    <w:name w:val="annotation text"/>
    <w:basedOn w:val="Normal"/>
    <w:link w:val="CommentTextChar"/>
    <w:uiPriority w:val="99"/>
    <w:semiHidden/>
    <w:unhideWhenUsed/>
    <w:rsid w:val="008F58D6"/>
    <w:pPr>
      <w:spacing w:line="240" w:lineRule="auto"/>
    </w:pPr>
    <w:rPr>
      <w:sz w:val="20"/>
      <w:szCs w:val="20"/>
    </w:rPr>
  </w:style>
  <w:style w:type="character" w:customStyle="1" w:styleId="CommentTextChar">
    <w:name w:val="Comment Text Char"/>
    <w:basedOn w:val="DefaultParagraphFont"/>
    <w:link w:val="CommentText"/>
    <w:uiPriority w:val="99"/>
    <w:semiHidden/>
    <w:rsid w:val="008F58D6"/>
    <w:rPr>
      <w:sz w:val="20"/>
      <w:szCs w:val="20"/>
    </w:rPr>
  </w:style>
  <w:style w:type="paragraph" w:styleId="CommentSubject">
    <w:name w:val="annotation subject"/>
    <w:basedOn w:val="CommentText"/>
    <w:next w:val="CommentText"/>
    <w:link w:val="CommentSubjectChar"/>
    <w:uiPriority w:val="99"/>
    <w:semiHidden/>
    <w:unhideWhenUsed/>
    <w:rsid w:val="008F58D6"/>
    <w:rPr>
      <w:b/>
      <w:bCs/>
    </w:rPr>
  </w:style>
  <w:style w:type="character" w:customStyle="1" w:styleId="CommentSubjectChar">
    <w:name w:val="Comment Subject Char"/>
    <w:basedOn w:val="CommentTextChar"/>
    <w:link w:val="CommentSubject"/>
    <w:uiPriority w:val="99"/>
    <w:semiHidden/>
    <w:rsid w:val="008F58D6"/>
    <w:rPr>
      <w:b/>
      <w:bCs/>
      <w:sz w:val="20"/>
      <w:szCs w:val="20"/>
    </w:rPr>
  </w:style>
  <w:style w:type="table" w:styleId="TableGrid">
    <w:name w:val="Table Grid"/>
    <w:basedOn w:val="TableNormal"/>
    <w:uiPriority w:val="39"/>
    <w:rsid w:val="0082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3F7"/>
    <w:pPr>
      <w:ind w:left="720"/>
      <w:contextualSpacing/>
    </w:pPr>
  </w:style>
  <w:style w:type="character" w:styleId="Hyperlink">
    <w:name w:val="Hyperlink"/>
    <w:basedOn w:val="DefaultParagraphFont"/>
    <w:uiPriority w:val="99"/>
    <w:unhideWhenUsed/>
    <w:rsid w:val="004E6372"/>
    <w:rPr>
      <w:color w:val="0563C1" w:themeColor="hyperlink"/>
      <w:u w:val="single"/>
    </w:rPr>
  </w:style>
  <w:style w:type="character" w:styleId="UnresolvedMention">
    <w:name w:val="Unresolved Mention"/>
    <w:basedOn w:val="DefaultParagraphFont"/>
    <w:uiPriority w:val="99"/>
    <w:semiHidden/>
    <w:unhideWhenUsed/>
    <w:rsid w:val="004E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ect-eu.mimecast.com/s/NEzTCnYEMuX5MYBsJKuv4?domain=linkprotect.cudasv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Mathie</dc:creator>
  <cp:keywords/>
  <dc:description/>
  <cp:lastModifiedBy>Sandeep Saini</cp:lastModifiedBy>
  <cp:revision>2</cp:revision>
  <dcterms:created xsi:type="dcterms:W3CDTF">2022-12-13T18:07:00Z</dcterms:created>
  <dcterms:modified xsi:type="dcterms:W3CDTF">2022-12-13T18:07:00Z</dcterms:modified>
</cp:coreProperties>
</file>